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附件1</w:t>
      </w:r>
    </w:p>
    <w:p>
      <w:pPr>
        <w:keepNext w:val="0"/>
        <w:keepLines w:val="0"/>
        <w:pageBreakBefore w:val="0"/>
        <w:kinsoku/>
        <w:overflowPunct/>
        <w:topLinePunct w:val="0"/>
        <w:autoSpaceDE/>
        <w:autoSpaceDN/>
        <w:bidi w:val="0"/>
        <w:spacing w:line="360" w:lineRule="auto"/>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远大公司当枝松项目基层碎石材料运输服务意向供应商征集洽谈</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合同</w:t>
      </w:r>
      <w:r>
        <w:rPr>
          <w:rFonts w:hint="eastAsia" w:ascii="Times New Roman" w:hAnsi="Times New Roman" w:cs="Times New Roman"/>
          <w:b/>
          <w:bCs/>
          <w:color w:val="auto"/>
          <w:sz w:val="28"/>
          <w:szCs w:val="28"/>
          <w:highlight w:val="none"/>
          <w:u w:val="single"/>
          <w:lang w:val="en-US" w:eastAsia="zh-CN"/>
        </w:rPr>
        <w:t xml:space="preserve">  </w:t>
      </w:r>
      <w:r>
        <w:rPr>
          <w:rFonts w:hint="eastAsia" w:ascii="Times New Roman" w:hAnsi="Times New Roman" w:cs="Times New Roman"/>
          <w:b/>
          <w:bCs/>
          <w:color w:val="auto"/>
          <w:sz w:val="28"/>
          <w:szCs w:val="28"/>
          <w:highlight w:val="none"/>
          <w:lang w:val="en-US" w:eastAsia="zh-CN"/>
        </w:rPr>
        <w:t>包申请</w:t>
      </w:r>
      <w:r>
        <w:rPr>
          <w:rFonts w:hint="default" w:ascii="Times New Roman" w:hAnsi="Times New Roman" w:cs="Times New Roman"/>
          <w:b/>
          <w:bCs/>
          <w:color w:val="auto"/>
          <w:sz w:val="28"/>
          <w:szCs w:val="28"/>
          <w:highlight w:val="none"/>
          <w:lang w:val="en-US" w:eastAsia="zh-CN"/>
        </w:rPr>
        <w:t>单位洽谈报名登记表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075"/>
        <w:gridCol w:w="181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7"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207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81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207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997"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207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81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207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ind w:left="0" w:leftChars="0" w:firstLine="0" w:firstLineChars="0"/>
        <w:rPr>
          <w:rFonts w:hint="default" w:ascii="Times New Roman" w:hAnsi="Times New Roman" w:cs="Times New Roman"/>
          <w:b w:val="0"/>
          <w:bCs/>
          <w:color w:val="auto"/>
          <w:sz w:val="28"/>
          <w:szCs w:val="28"/>
          <w:highlight w:val="none"/>
          <w:u w:val="single"/>
          <w:lang w:val="en-US" w:eastAsia="zh-CN"/>
        </w:rPr>
      </w:pPr>
    </w:p>
    <w:p>
      <w:pPr>
        <w:pStyle w:val="2"/>
        <w:rPr>
          <w:rFonts w:hint="default" w:ascii="Times New Roman" w:hAnsi="Times New Roman" w:cs="Times New Roman"/>
          <w:b w:val="0"/>
          <w:bCs/>
          <w:color w:val="auto"/>
          <w:sz w:val="28"/>
          <w:szCs w:val="28"/>
          <w:highlight w:val="none"/>
          <w:u w:val="single"/>
          <w:lang w:val="en-US" w:eastAsia="zh-CN"/>
        </w:rPr>
      </w:pPr>
    </w:p>
    <w:p>
      <w:pPr>
        <w:rPr>
          <w:rFonts w:hint="eastAsia" w:ascii="Times New Roman" w:hAnsi="Times New Roman" w:eastAsia="宋体" w:cs="Times New Roman"/>
          <w:b/>
          <w:bCs/>
          <w:sz w:val="32"/>
          <w:szCs w:val="32"/>
          <w:lang w:val="en-US" w:eastAsia="zh-CN"/>
        </w:rPr>
      </w:pPr>
    </w:p>
    <w:p>
      <w:pPr>
        <w:pStyle w:val="6"/>
        <w:ind w:left="0" w:leftChars="0" w:firstLine="0" w:firstLineChars="0"/>
        <w:rPr>
          <w:rFonts w:hint="eastAsia"/>
          <w:lang w:val="en-US" w:eastAsia="zh-CN"/>
        </w:rPr>
      </w:pPr>
    </w:p>
    <w:p>
      <w:pPr>
        <w:keepNext w:val="0"/>
        <w:keepLines w:val="0"/>
        <w:pageBreakBefore w:val="0"/>
        <w:kinsoku/>
        <w:overflowPunct/>
        <w:topLinePunct w:val="0"/>
        <w:bidi w:val="0"/>
        <w:snapToGrid w:val="0"/>
        <w:spacing w:line="360" w:lineRule="auto"/>
        <w:jc w:val="left"/>
        <w:outlineLvl w:val="9"/>
        <w:rPr>
          <w:rFonts w:hint="eastAsia"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cs="Times New Roman"/>
          <w:b/>
          <w:bCs/>
          <w:sz w:val="32"/>
          <w:szCs w:val="32"/>
          <w:lang w:val="en-US" w:eastAsia="zh-CN"/>
        </w:rPr>
        <w:t>2</w:t>
      </w:r>
    </w:p>
    <w:p>
      <w:pPr>
        <w:keepNext w:val="0"/>
        <w:keepLines w:val="0"/>
        <w:pageBreakBefore w:val="0"/>
        <w:kinsoku/>
        <w:overflowPunct/>
        <w:topLinePunct w:val="0"/>
        <w:bidi w:val="0"/>
        <w:snapToGrid w:val="0"/>
        <w:spacing w:line="360" w:lineRule="auto"/>
        <w:jc w:val="center"/>
        <w:outlineLvl w:val="9"/>
        <w:rPr>
          <w:rFonts w:hint="eastAsia" w:ascii="宋体" w:hAnsi="宋体" w:cs="宋体"/>
          <w:b/>
          <w:bCs/>
          <w:sz w:val="32"/>
          <w:szCs w:val="32"/>
        </w:rPr>
      </w:pPr>
      <w:r>
        <w:rPr>
          <w:rFonts w:hint="eastAsia" w:ascii="宋体" w:hAnsi="宋体" w:cs="宋体"/>
          <w:b/>
          <w:bCs/>
          <w:color w:val="000000"/>
          <w:sz w:val="32"/>
          <w:szCs w:val="32"/>
        </w:rPr>
        <w:t>附录1  资格审查条件（资质最低要求）</w:t>
      </w:r>
    </w:p>
    <w:p>
      <w:pPr>
        <w:keepNext w:val="0"/>
        <w:keepLines w:val="0"/>
        <w:pageBreakBefore w:val="0"/>
        <w:kinsoku/>
        <w:overflowPunct/>
        <w:topLinePunct w:val="0"/>
        <w:bidi w:val="0"/>
        <w:spacing w:line="360" w:lineRule="auto"/>
        <w:outlineLvl w:val="9"/>
        <w:rPr>
          <w:rFonts w:hint="eastAsia" w:ascii="宋体" w:hAnsi="宋体"/>
          <w:color w:val="000000"/>
          <w:sz w:val="24"/>
        </w:rPr>
      </w:pPr>
    </w:p>
    <w:tbl>
      <w:tblPr>
        <w:tblStyle w:val="7"/>
        <w:tblW w:w="5000" w:type="pct"/>
        <w:jc w:val="center"/>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sz w:val="24"/>
                <w:lang w:val="en-US" w:eastAsia="zh-CN"/>
              </w:rPr>
            </w:pPr>
            <w:r>
              <w:rPr>
                <w:rFonts w:hint="eastAsia" w:ascii="宋体" w:hAnsi="宋体"/>
                <w:sz w:val="24"/>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eastAsia" w:ascii="宋体" w:hAnsi="宋体"/>
                <w:sz w:val="24"/>
              </w:rPr>
            </w:pPr>
            <w:r>
              <w:rPr>
                <w:rFonts w:hint="eastAsia" w:ascii="宋体" w:hAnsi="宋体"/>
                <w:sz w:val="24"/>
              </w:rPr>
              <w:t>资质要求</w:t>
            </w:r>
          </w:p>
        </w:tc>
      </w:tr>
      <w:tr>
        <w:tblPrEx>
          <w:tblCellMar>
            <w:top w:w="0" w:type="dxa"/>
            <w:left w:w="108" w:type="dxa"/>
            <w:bottom w:w="0" w:type="dxa"/>
            <w:right w:w="94" w:type="dxa"/>
          </w:tblCellMar>
        </w:tblPrEx>
        <w:trPr>
          <w:trHeight w:val="1162"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lang w:val="en-US" w:eastAsia="zh-CN"/>
              </w:rPr>
            </w:pPr>
            <w:r>
              <w:rPr>
                <w:rFonts w:hint="eastAsia"/>
                <w:szCs w:val="24"/>
              </w:rPr>
              <w:t>合同</w:t>
            </w:r>
            <w:r>
              <w:rPr>
                <w:rFonts w:hint="eastAsia"/>
                <w:szCs w:val="24"/>
                <w:lang w:val="en-US" w:eastAsia="zh-CN"/>
              </w:rPr>
              <w:t>1</w:t>
            </w:r>
            <w:r>
              <w:rPr>
                <w:rFonts w:hint="eastAsia"/>
                <w:szCs w:val="24"/>
              </w:rPr>
              <w:t>包</w:t>
            </w:r>
            <w:r>
              <w:rPr>
                <w:rFonts w:hint="eastAsia"/>
                <w:szCs w:val="24"/>
                <w:lang w:eastAsia="zh-CN"/>
              </w:rPr>
              <w:t>、</w:t>
            </w:r>
            <w:r>
              <w:rPr>
                <w:rFonts w:hint="eastAsia"/>
                <w:szCs w:val="24"/>
              </w:rPr>
              <w:t>合同</w:t>
            </w:r>
            <w:r>
              <w:rPr>
                <w:rFonts w:hint="eastAsia"/>
                <w:szCs w:val="24"/>
                <w:lang w:val="en-US" w:eastAsia="zh-CN"/>
              </w:rPr>
              <w:t>2</w:t>
            </w:r>
            <w:r>
              <w:rPr>
                <w:rFonts w:hint="eastAsia"/>
                <w:szCs w:val="24"/>
              </w:rPr>
              <w:t>包</w:t>
            </w:r>
          </w:p>
        </w:tc>
        <w:tc>
          <w:tcPr>
            <w:tcW w:w="747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szCs w:val="24"/>
              </w:rPr>
            </w:pPr>
            <w:r>
              <w:rPr>
                <w:rFonts w:hint="eastAsia"/>
                <w:szCs w:val="24"/>
              </w:rPr>
              <w:t>同时具备：</w:t>
            </w:r>
          </w:p>
          <w:p>
            <w:pPr>
              <w:spacing w:line="400" w:lineRule="exact"/>
              <w:rPr>
                <w:szCs w:val="24"/>
              </w:rPr>
            </w:pPr>
            <w:r>
              <w:rPr>
                <w:rFonts w:hint="eastAsia"/>
                <w:szCs w:val="24"/>
              </w:rPr>
              <w:t>1、具备有效的《营业执照》；</w:t>
            </w:r>
          </w:p>
          <w:p>
            <w:pPr>
              <w:rPr>
                <w:rFonts w:hint="eastAsia" w:ascii="宋体" w:hAnsi="宋体"/>
                <w:color w:val="000000"/>
                <w:sz w:val="24"/>
              </w:rPr>
            </w:pPr>
            <w:r>
              <w:rPr>
                <w:rFonts w:hint="eastAsia"/>
                <w:szCs w:val="24"/>
              </w:rPr>
              <w:t>2、有效的《道路运输许可证》。</w:t>
            </w:r>
          </w:p>
        </w:tc>
      </w:tr>
    </w:tbl>
    <w:p>
      <w:pPr>
        <w:pStyle w:val="2"/>
        <w:keepNext w:val="0"/>
        <w:keepLines w:val="0"/>
        <w:pageBreakBefore w:val="0"/>
        <w:kinsoku/>
        <w:overflowPunct/>
        <w:topLinePunct w:val="0"/>
        <w:bidi w:val="0"/>
        <w:spacing w:after="0" w:line="360" w:lineRule="auto"/>
        <w:ind w:left="0" w:leftChars="0" w:firstLine="0" w:firstLineChars="0"/>
        <w:outlineLvl w:val="9"/>
        <w:rPr>
          <w:rFonts w:hint="eastAsia" w:ascii="宋体" w:hAnsi="宋体"/>
          <w:color w:val="000000"/>
          <w:sz w:val="24"/>
        </w:rPr>
      </w:pPr>
    </w:p>
    <w:p>
      <w:pPr>
        <w:keepNext w:val="0"/>
        <w:keepLines w:val="0"/>
        <w:pageBreakBefore w:val="0"/>
        <w:kinsoku/>
        <w:overflowPunct/>
        <w:topLinePunct w:val="0"/>
        <w:bidi w:val="0"/>
        <w:spacing w:line="360" w:lineRule="auto"/>
        <w:rPr>
          <w:rFonts w:hint="eastAsia" w:ascii="宋体" w:hAnsi="宋体" w:cs="宋体"/>
          <w:b/>
          <w:bCs/>
          <w:sz w:val="32"/>
          <w:szCs w:val="32"/>
        </w:rPr>
      </w:pPr>
      <w:r>
        <w:rPr>
          <w:rFonts w:hint="eastAsia" w:ascii="宋体" w:hAnsi="宋体" w:cs="宋体"/>
          <w:b/>
          <w:bCs/>
          <w:sz w:val="32"/>
          <w:szCs w:val="32"/>
        </w:rPr>
        <w:br w:type="page"/>
      </w:r>
    </w:p>
    <w:p>
      <w:pPr>
        <w:keepNext w:val="0"/>
        <w:keepLines w:val="0"/>
        <w:pageBreakBefore w:val="0"/>
        <w:kinsoku/>
        <w:overflowPunct/>
        <w:topLinePunct w:val="0"/>
        <w:bidi w:val="0"/>
        <w:snapToGrid w:val="0"/>
        <w:spacing w:line="360" w:lineRule="auto"/>
        <w:jc w:val="center"/>
        <w:outlineLvl w:val="9"/>
        <w:rPr>
          <w:rFonts w:ascii="宋体" w:hAnsi="宋体" w:cs="宋体"/>
          <w:b/>
          <w:bCs/>
          <w:sz w:val="32"/>
          <w:szCs w:val="32"/>
        </w:rPr>
      </w:pPr>
      <w:r>
        <w:rPr>
          <w:rFonts w:hint="eastAsia" w:ascii="宋体" w:hAnsi="宋体" w:cs="宋体"/>
          <w:b/>
          <w:bCs/>
          <w:sz w:val="32"/>
          <w:szCs w:val="32"/>
        </w:rPr>
        <w:t>附录2  资格审查条件（</w:t>
      </w:r>
      <w:r>
        <w:rPr>
          <w:rFonts w:ascii="宋体" w:hAnsi="宋体" w:cs="宋体"/>
          <w:b/>
          <w:bCs/>
          <w:sz w:val="32"/>
          <w:szCs w:val="32"/>
        </w:rPr>
        <w:t>财务最低要求</w:t>
      </w:r>
      <w:r>
        <w:rPr>
          <w:rFonts w:hint="eastAsia" w:ascii="宋体" w:hAnsi="宋体" w:cs="宋体"/>
          <w:b/>
          <w:bCs/>
          <w:sz w:val="32"/>
          <w:szCs w:val="32"/>
        </w:rPr>
        <w:t>）</w:t>
      </w:r>
    </w:p>
    <w:p>
      <w:pPr>
        <w:pStyle w:val="2"/>
        <w:keepNext w:val="0"/>
        <w:keepLines w:val="0"/>
        <w:pageBreakBefore w:val="0"/>
        <w:kinsoku/>
        <w:overflowPunct/>
        <w:topLinePunct w:val="0"/>
        <w:bidi w:val="0"/>
        <w:spacing w:after="0" w:line="360" w:lineRule="auto"/>
        <w:ind w:firstLine="480"/>
        <w:outlineLvl w:val="9"/>
        <w:rPr>
          <w:rFonts w:ascii="宋体" w:hAnsi="宋体"/>
          <w:sz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4" w:hRule="atLeast"/>
          <w:jc w:val="center"/>
        </w:trPr>
        <w:tc>
          <w:tcPr>
            <w:tcW w:w="874" w:type="pct"/>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sz w:val="24"/>
                <w:lang w:val="en-US" w:eastAsia="zh-CN"/>
              </w:rPr>
            </w:pPr>
            <w:r>
              <w:rPr>
                <w:rFonts w:hint="eastAsia" w:ascii="宋体" w:hAnsi="宋体"/>
                <w:sz w:val="24"/>
                <w:lang w:val="en-US" w:eastAsia="zh-CN"/>
              </w:rPr>
              <w:t>合同包</w:t>
            </w:r>
          </w:p>
        </w:tc>
        <w:tc>
          <w:tcPr>
            <w:tcW w:w="4125" w:type="pct"/>
            <w:noWrap w:val="0"/>
            <w:vAlign w:val="center"/>
          </w:tcPr>
          <w:p>
            <w:pPr>
              <w:keepNext w:val="0"/>
              <w:keepLines w:val="0"/>
              <w:pageBreakBefore w:val="0"/>
              <w:kinsoku/>
              <w:overflowPunct/>
              <w:topLinePunct w:val="0"/>
              <w:bidi w:val="0"/>
              <w:spacing w:line="360" w:lineRule="auto"/>
              <w:ind w:firstLine="200"/>
              <w:jc w:val="center"/>
              <w:outlineLvl w:val="9"/>
              <w:rPr>
                <w:rFonts w:hint="eastAsia" w:ascii="宋体" w:hAnsi="宋体"/>
                <w:sz w:val="24"/>
              </w:rPr>
            </w:pPr>
            <w:r>
              <w:rPr>
                <w:rFonts w:hint="eastAsia" w:ascii="宋体" w:hAnsi="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74" w:type="pct"/>
            <w:noWrap w:val="0"/>
            <w:vAlign w:val="center"/>
          </w:tcPr>
          <w:p>
            <w:pPr>
              <w:jc w:val="center"/>
              <w:rPr>
                <w:szCs w:val="24"/>
                <w:highlight w:val="none"/>
              </w:rPr>
            </w:pPr>
            <w:r>
              <w:rPr>
                <w:rFonts w:hint="eastAsia"/>
                <w:szCs w:val="24"/>
                <w:highlight w:val="none"/>
              </w:rPr>
              <w:t>合同</w:t>
            </w:r>
            <w:r>
              <w:rPr>
                <w:rFonts w:hint="eastAsia"/>
                <w:szCs w:val="24"/>
                <w:highlight w:val="none"/>
                <w:lang w:val="en-US" w:eastAsia="zh-CN"/>
              </w:rPr>
              <w:t>1</w:t>
            </w:r>
            <w:r>
              <w:rPr>
                <w:rFonts w:hint="eastAsia"/>
                <w:szCs w:val="24"/>
                <w:highlight w:val="none"/>
              </w:rPr>
              <w:t>包</w:t>
            </w:r>
          </w:p>
          <w:p>
            <w:pPr>
              <w:jc w:val="center"/>
              <w:rPr>
                <w:rFonts w:hint="default" w:eastAsia="宋体"/>
                <w:sz w:val="24"/>
                <w:highlight w:val="none"/>
                <w:lang w:val="en-US" w:eastAsia="zh-CN"/>
              </w:rPr>
            </w:pPr>
          </w:p>
        </w:tc>
        <w:tc>
          <w:tcPr>
            <w:tcW w:w="4125" w:type="pct"/>
            <w:noWrap w:val="0"/>
            <w:vAlign w:val="center"/>
          </w:tcPr>
          <w:p>
            <w:pPr>
              <w:widowControl/>
              <w:rPr>
                <w:highlight w:val="none"/>
              </w:rPr>
            </w:pPr>
            <w:r>
              <w:rPr>
                <w:highlight w:val="none"/>
              </w:rPr>
              <w:t>第一种方式：</w:t>
            </w:r>
          </w:p>
          <w:p>
            <w:pPr>
              <w:widowControl/>
              <w:rPr>
                <w:highlight w:val="none"/>
              </w:rPr>
            </w:pPr>
            <w:r>
              <w:rPr>
                <w:highlight w:val="none"/>
              </w:rPr>
              <w:t>近三年每年的营业收入不少于</w:t>
            </w:r>
            <w:r>
              <w:rPr>
                <w:rFonts w:hint="eastAsia"/>
                <w:highlight w:val="none"/>
                <w:lang w:val="en-US" w:eastAsia="zh-CN"/>
              </w:rPr>
              <w:t>675</w:t>
            </w:r>
            <w:r>
              <w:rPr>
                <w:highlight w:val="none"/>
              </w:rPr>
              <w:t>万元。</w:t>
            </w:r>
          </w:p>
          <w:p>
            <w:pPr>
              <w:widowControl/>
              <w:spacing w:line="240" w:lineRule="auto"/>
              <w:rPr>
                <w:highlight w:val="none"/>
              </w:rPr>
            </w:pPr>
            <w:r>
              <w:rPr>
                <w:highlight w:val="none"/>
              </w:rPr>
              <w:t>第二种方式：</w:t>
            </w:r>
          </w:p>
          <w:p>
            <w:pPr>
              <w:rPr>
                <w:highlight w:val="none"/>
              </w:rPr>
            </w:pPr>
            <w:r>
              <w:rPr>
                <w:highlight w:val="none"/>
              </w:rPr>
              <w:t>由银行出具（须有银行盖章）申请日前3个月内（</w:t>
            </w: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9</w:t>
            </w:r>
            <w:r>
              <w:rPr>
                <w:rFonts w:hint="eastAsia"/>
                <w:highlight w:val="none"/>
              </w:rPr>
              <w:t>月</w:t>
            </w:r>
            <w:r>
              <w:rPr>
                <w:highlight w:val="none"/>
              </w:rPr>
              <w:t>、</w:t>
            </w:r>
            <w:r>
              <w:rPr>
                <w:rFonts w:hint="eastAsia"/>
                <w:highlight w:val="none"/>
                <w:lang w:val="en-US" w:eastAsia="zh-CN"/>
              </w:rPr>
              <w:t>2023年10</w:t>
            </w:r>
            <w:r>
              <w:rPr>
                <w:highlight w:val="none"/>
              </w:rPr>
              <w:t>月</w:t>
            </w:r>
            <w:r>
              <w:rPr>
                <w:rFonts w:hint="eastAsia"/>
                <w:highlight w:val="none"/>
                <w:lang w:eastAsia="zh-CN"/>
              </w:rPr>
              <w:t>、</w:t>
            </w:r>
            <w:r>
              <w:rPr>
                <w:rFonts w:hint="eastAsia"/>
                <w:highlight w:val="none"/>
                <w:lang w:val="en-US" w:eastAsia="zh-CN"/>
              </w:rPr>
              <w:t>2023年11</w:t>
            </w:r>
            <w:r>
              <w:rPr>
                <w:highlight w:val="none"/>
              </w:rPr>
              <w:t>月）的单位账户流水证明，每月账户余额平均值不少于</w:t>
            </w:r>
            <w:r>
              <w:rPr>
                <w:rFonts w:hint="eastAsia"/>
                <w:highlight w:val="none"/>
                <w:lang w:val="en-US" w:eastAsia="zh-CN"/>
              </w:rPr>
              <w:t>40</w:t>
            </w:r>
            <w:r>
              <w:rPr>
                <w:highlight w:val="none"/>
              </w:rPr>
              <w:t>万元。</w:t>
            </w:r>
          </w:p>
          <w:p>
            <w:pPr>
              <w:widowControl/>
              <w:rPr>
                <w:rFonts w:hint="eastAsia"/>
                <w:highlight w:val="none"/>
              </w:rPr>
            </w:pPr>
            <w:r>
              <w:rPr>
                <w:highlight w:val="none"/>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74" w:type="pct"/>
            <w:noWrap w:val="0"/>
            <w:vAlign w:val="center"/>
          </w:tcPr>
          <w:p>
            <w:pPr>
              <w:jc w:val="center"/>
              <w:rPr>
                <w:szCs w:val="24"/>
                <w:highlight w:val="none"/>
              </w:rPr>
            </w:pPr>
            <w:r>
              <w:rPr>
                <w:rFonts w:hint="eastAsia"/>
                <w:szCs w:val="24"/>
                <w:highlight w:val="none"/>
              </w:rPr>
              <w:t>合同</w:t>
            </w:r>
            <w:r>
              <w:rPr>
                <w:rFonts w:hint="eastAsia"/>
                <w:szCs w:val="24"/>
                <w:highlight w:val="none"/>
                <w:lang w:val="en-US" w:eastAsia="zh-CN"/>
              </w:rPr>
              <w:t>2</w:t>
            </w:r>
            <w:r>
              <w:rPr>
                <w:rFonts w:hint="eastAsia"/>
                <w:szCs w:val="24"/>
                <w:highlight w:val="none"/>
              </w:rPr>
              <w:t>包</w:t>
            </w:r>
          </w:p>
          <w:p>
            <w:pPr>
              <w:jc w:val="center"/>
              <w:rPr>
                <w:rFonts w:hint="default" w:eastAsia="宋体"/>
                <w:sz w:val="24"/>
                <w:highlight w:val="none"/>
                <w:lang w:val="en-US" w:eastAsia="zh-CN"/>
              </w:rPr>
            </w:pPr>
          </w:p>
        </w:tc>
        <w:tc>
          <w:tcPr>
            <w:tcW w:w="4125" w:type="pct"/>
            <w:noWrap w:val="0"/>
            <w:vAlign w:val="center"/>
          </w:tcPr>
          <w:p>
            <w:pPr>
              <w:widowControl/>
              <w:rPr>
                <w:highlight w:val="none"/>
              </w:rPr>
            </w:pPr>
            <w:r>
              <w:rPr>
                <w:highlight w:val="none"/>
              </w:rPr>
              <w:t>第一种方式：</w:t>
            </w:r>
          </w:p>
          <w:p>
            <w:pPr>
              <w:widowControl/>
              <w:rPr>
                <w:highlight w:val="none"/>
              </w:rPr>
            </w:pPr>
            <w:r>
              <w:rPr>
                <w:highlight w:val="none"/>
              </w:rPr>
              <w:t>近三年每年的营业收入不少于</w:t>
            </w:r>
            <w:r>
              <w:rPr>
                <w:rFonts w:hint="eastAsia"/>
                <w:highlight w:val="none"/>
                <w:lang w:val="en-US" w:eastAsia="zh-CN"/>
              </w:rPr>
              <w:t>630</w:t>
            </w:r>
            <w:r>
              <w:rPr>
                <w:highlight w:val="none"/>
              </w:rPr>
              <w:t>万元。</w:t>
            </w:r>
          </w:p>
          <w:p>
            <w:pPr>
              <w:widowControl/>
              <w:spacing w:line="240" w:lineRule="auto"/>
              <w:rPr>
                <w:highlight w:val="none"/>
              </w:rPr>
            </w:pPr>
            <w:r>
              <w:rPr>
                <w:highlight w:val="none"/>
              </w:rPr>
              <w:t>第二种方式：</w:t>
            </w:r>
          </w:p>
          <w:p>
            <w:pPr>
              <w:rPr>
                <w:highlight w:val="none"/>
              </w:rPr>
            </w:pPr>
            <w:r>
              <w:rPr>
                <w:highlight w:val="none"/>
              </w:rPr>
              <w:t>由银行出具（须有银行盖章）申请日前3个月内（</w:t>
            </w: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9</w:t>
            </w:r>
            <w:r>
              <w:rPr>
                <w:rFonts w:hint="eastAsia"/>
                <w:highlight w:val="none"/>
              </w:rPr>
              <w:t>月</w:t>
            </w:r>
            <w:r>
              <w:rPr>
                <w:highlight w:val="none"/>
              </w:rPr>
              <w:t>、</w:t>
            </w:r>
            <w:r>
              <w:rPr>
                <w:rFonts w:hint="eastAsia"/>
                <w:highlight w:val="none"/>
                <w:lang w:val="en-US" w:eastAsia="zh-CN"/>
              </w:rPr>
              <w:t>2023年10</w:t>
            </w:r>
            <w:r>
              <w:rPr>
                <w:highlight w:val="none"/>
              </w:rPr>
              <w:t>月</w:t>
            </w:r>
            <w:r>
              <w:rPr>
                <w:rFonts w:hint="eastAsia"/>
                <w:highlight w:val="none"/>
                <w:lang w:eastAsia="zh-CN"/>
              </w:rPr>
              <w:t>、</w:t>
            </w:r>
            <w:r>
              <w:rPr>
                <w:rFonts w:hint="eastAsia"/>
                <w:highlight w:val="none"/>
                <w:lang w:val="en-US" w:eastAsia="zh-CN"/>
              </w:rPr>
              <w:t>2023年11</w:t>
            </w:r>
            <w:r>
              <w:rPr>
                <w:highlight w:val="none"/>
              </w:rPr>
              <w:t>月）的单位账户流水证明，每月账户余额平均值不少于</w:t>
            </w:r>
            <w:r>
              <w:rPr>
                <w:rFonts w:hint="eastAsia"/>
                <w:highlight w:val="none"/>
                <w:lang w:val="en-US" w:eastAsia="zh-CN"/>
              </w:rPr>
              <w:t>38</w:t>
            </w:r>
            <w:r>
              <w:rPr>
                <w:highlight w:val="none"/>
              </w:rPr>
              <w:t>万元。</w:t>
            </w:r>
          </w:p>
          <w:p>
            <w:pPr>
              <w:widowControl/>
              <w:rPr>
                <w:highlight w:val="none"/>
              </w:rPr>
            </w:pPr>
            <w:r>
              <w:rPr>
                <w:highlight w:val="none"/>
              </w:rPr>
              <w:t>上述两种方式满足其中一种即可。</w:t>
            </w:r>
          </w:p>
        </w:tc>
      </w:tr>
    </w:tbl>
    <w:p>
      <w:pPr>
        <w:keepNext w:val="0"/>
        <w:keepLines w:val="0"/>
        <w:pageBreakBefore w:val="0"/>
        <w:kinsoku/>
        <w:overflowPunct/>
        <w:topLinePunct w:val="0"/>
        <w:autoSpaceDE/>
        <w:autoSpaceDN/>
        <w:bidi w:val="0"/>
        <w:snapToGrid w:val="0"/>
        <w:spacing w:line="360" w:lineRule="auto"/>
        <w:ind w:firstLine="420" w:firstLineChars="200"/>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注：1.采用第一种方式应附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pPr>
        <w:pStyle w:val="10"/>
        <w:keepNext w:val="0"/>
        <w:keepLines w:val="0"/>
        <w:pageBreakBefore w:val="0"/>
        <w:kinsoku/>
        <w:overflowPunct/>
        <w:topLinePunct w:val="0"/>
        <w:autoSpaceDE/>
        <w:autoSpaceDN/>
        <w:bidi w:val="0"/>
        <w:spacing w:line="360" w:lineRule="auto"/>
        <w:ind w:firstLine="840" w:firstLineChars="400"/>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2.采用第二种方式应附银行出具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pPr>
        <w:pStyle w:val="10"/>
        <w:keepNext w:val="0"/>
        <w:keepLines w:val="0"/>
        <w:pageBreakBefore w:val="0"/>
        <w:kinsoku/>
        <w:overflowPunct/>
        <w:topLinePunct w:val="0"/>
        <w:bidi w:val="0"/>
        <w:spacing w:line="360" w:lineRule="auto"/>
        <w:ind w:firstLine="840" w:firstLineChars="400"/>
        <w:rPr>
          <w:rFonts w:hint="eastAsia" w:eastAsia="黑体"/>
          <w:color w:val="auto"/>
          <w:sz w:val="21"/>
        </w:rPr>
      </w:pPr>
    </w:p>
    <w:p>
      <w:pPr>
        <w:keepNext w:val="0"/>
        <w:keepLines w:val="0"/>
        <w:pageBreakBefore w:val="0"/>
        <w:kinsoku/>
        <w:overflowPunct/>
        <w:topLinePunct w:val="0"/>
        <w:bidi w:val="0"/>
        <w:snapToGrid w:val="0"/>
        <w:spacing w:line="360" w:lineRule="auto"/>
        <w:ind w:firstLine="840" w:firstLineChars="400"/>
        <w:rPr>
          <w:rFonts w:eastAsia="黑体"/>
          <w:color w:val="auto"/>
        </w:rPr>
      </w:pPr>
    </w:p>
    <w:p>
      <w:pPr>
        <w:pStyle w:val="2"/>
        <w:keepNext w:val="0"/>
        <w:keepLines w:val="0"/>
        <w:pageBreakBefore w:val="0"/>
        <w:kinsoku/>
        <w:overflowPunct/>
        <w:topLinePunct w:val="0"/>
        <w:bidi w:val="0"/>
        <w:spacing w:after="0" w:line="360" w:lineRule="auto"/>
        <w:ind w:left="0" w:leftChars="0" w:firstLine="0" w:firstLineChars="0"/>
        <w:outlineLvl w:val="9"/>
        <w:rPr>
          <w:rFonts w:hint="eastAsia" w:ascii="宋体" w:hAnsi="宋体"/>
          <w:color w:val="000000"/>
          <w:sz w:val="24"/>
        </w:rPr>
      </w:pPr>
    </w:p>
    <w:p>
      <w:pPr>
        <w:keepNext w:val="0"/>
        <w:keepLines w:val="0"/>
        <w:pageBreakBefore w:val="0"/>
        <w:kinsoku/>
        <w:overflowPunct/>
        <w:topLinePunct w:val="0"/>
        <w:bidi w:val="0"/>
        <w:snapToGrid w:val="0"/>
        <w:spacing w:line="360" w:lineRule="auto"/>
        <w:jc w:val="center"/>
        <w:outlineLvl w:val="9"/>
        <w:rPr>
          <w:rFonts w:hint="eastAsia" w:ascii="宋体" w:hAnsi="宋体" w:cs="宋体"/>
          <w:b/>
          <w:bCs/>
          <w:sz w:val="24"/>
        </w:rPr>
      </w:pPr>
    </w:p>
    <w:p>
      <w:pPr>
        <w:keepNext w:val="0"/>
        <w:keepLines w:val="0"/>
        <w:pageBreakBefore w:val="0"/>
        <w:kinsoku/>
        <w:overflowPunct/>
        <w:topLinePunct w:val="0"/>
        <w:bidi w:val="0"/>
        <w:snapToGrid w:val="0"/>
        <w:spacing w:line="360" w:lineRule="auto"/>
        <w:jc w:val="center"/>
        <w:outlineLvl w:val="9"/>
        <w:rPr>
          <w:rFonts w:hint="eastAsia" w:ascii="宋体" w:hAnsi="宋体" w:cs="宋体"/>
          <w:b/>
          <w:bCs/>
          <w:sz w:val="24"/>
        </w:rPr>
      </w:pPr>
    </w:p>
    <w:p>
      <w:pPr>
        <w:keepNext w:val="0"/>
        <w:keepLines w:val="0"/>
        <w:pageBreakBefore w:val="0"/>
        <w:kinsoku/>
        <w:overflowPunct/>
        <w:topLinePunct w:val="0"/>
        <w:bidi w:val="0"/>
        <w:snapToGrid w:val="0"/>
        <w:spacing w:line="360" w:lineRule="auto"/>
        <w:jc w:val="center"/>
        <w:outlineLvl w:val="9"/>
        <w:rPr>
          <w:rFonts w:hint="eastAsia" w:ascii="宋体" w:hAnsi="宋体" w:cs="宋体"/>
          <w:b/>
          <w:bCs/>
          <w:sz w:val="24"/>
        </w:rPr>
      </w:pPr>
    </w:p>
    <w:p>
      <w:pPr>
        <w:pStyle w:val="2"/>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rPr>
          <w:rFonts w:hint="eastAsia" w:ascii="宋体" w:hAnsi="宋体" w:cs="宋体"/>
          <w:b/>
          <w:bCs/>
          <w:sz w:val="24"/>
        </w:rPr>
      </w:pPr>
    </w:p>
    <w:p>
      <w:pPr>
        <w:pStyle w:val="2"/>
        <w:rPr>
          <w:rFonts w:hint="eastAsia"/>
        </w:rPr>
      </w:pPr>
    </w:p>
    <w:p>
      <w:pPr>
        <w:keepNext w:val="0"/>
        <w:keepLines w:val="0"/>
        <w:pageBreakBefore w:val="0"/>
        <w:kinsoku/>
        <w:overflowPunct/>
        <w:topLinePunct w:val="0"/>
        <w:bidi w:val="0"/>
        <w:snapToGrid w:val="0"/>
        <w:spacing w:line="360" w:lineRule="auto"/>
        <w:jc w:val="center"/>
        <w:outlineLvl w:val="9"/>
        <w:rPr>
          <w:rFonts w:hint="eastAsia" w:ascii="宋体" w:hAnsi="宋体" w:cs="宋体"/>
          <w:b/>
          <w:bCs/>
          <w:sz w:val="24"/>
        </w:rPr>
      </w:pPr>
    </w:p>
    <w:p>
      <w:pPr>
        <w:keepNext w:val="0"/>
        <w:keepLines w:val="0"/>
        <w:pageBreakBefore w:val="0"/>
        <w:kinsoku/>
        <w:overflowPunct/>
        <w:topLinePunct w:val="0"/>
        <w:bidi w:val="0"/>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附录3  资格审查条件(业绩最低要求)</w:t>
      </w:r>
    </w:p>
    <w:p>
      <w:pPr>
        <w:keepNext w:val="0"/>
        <w:keepLines w:val="0"/>
        <w:pageBreakBefore w:val="0"/>
        <w:kinsoku/>
        <w:overflowPunct/>
        <w:topLinePunct w:val="0"/>
        <w:bidi w:val="0"/>
        <w:spacing w:line="360" w:lineRule="auto"/>
        <w:outlineLvl w:val="9"/>
        <w:rPr>
          <w:rFonts w:hint="eastAsia" w:ascii="宋体" w:hAnsi="宋体"/>
          <w:color w:val="000000"/>
          <w:sz w:val="24"/>
        </w:rPr>
      </w:pPr>
    </w:p>
    <w:tbl>
      <w:tblPr>
        <w:tblStyle w:val="7"/>
        <w:tblW w:w="5000" w:type="pct"/>
        <w:jc w:val="center"/>
        <w:tblLayout w:type="autofit"/>
        <w:tblCellMar>
          <w:top w:w="0" w:type="dxa"/>
          <w:left w:w="108" w:type="dxa"/>
          <w:bottom w:w="0" w:type="dxa"/>
          <w:right w:w="94" w:type="dxa"/>
        </w:tblCellMar>
      </w:tblPr>
      <w:tblGrid>
        <w:gridCol w:w="1496"/>
        <w:gridCol w:w="7012"/>
      </w:tblGrid>
      <w:tr>
        <w:tblPrEx>
          <w:tblCellMar>
            <w:top w:w="0" w:type="dxa"/>
            <w:left w:w="108" w:type="dxa"/>
            <w:bottom w:w="0" w:type="dxa"/>
            <w:right w:w="94" w:type="dxa"/>
          </w:tblCellMar>
        </w:tblPrEx>
        <w:trPr>
          <w:trHeight w:val="623" w:hRule="atLeast"/>
          <w:jc w:val="center"/>
        </w:trPr>
        <w:tc>
          <w:tcPr>
            <w:tcW w:w="879"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宋体" w:hAnsi="宋体"/>
                <w:sz w:val="24"/>
              </w:rPr>
            </w:pPr>
            <w:r>
              <w:rPr>
                <w:rFonts w:hint="eastAsia" w:ascii="宋体" w:hAnsi="宋体"/>
                <w:sz w:val="24"/>
                <w:lang w:val="en-US" w:eastAsia="zh-CN"/>
              </w:rPr>
              <w:t>合同包</w:t>
            </w:r>
          </w:p>
        </w:tc>
        <w:tc>
          <w:tcPr>
            <w:tcW w:w="4120"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ascii="宋体" w:hAnsi="宋体"/>
                <w:sz w:val="24"/>
              </w:rPr>
            </w:pPr>
            <w:r>
              <w:rPr>
                <w:rFonts w:hint="eastAsia" w:ascii="宋体" w:hAnsi="宋体"/>
                <w:sz w:val="24"/>
              </w:rPr>
              <w:t>业绩要求</w:t>
            </w:r>
          </w:p>
        </w:tc>
      </w:tr>
      <w:tr>
        <w:tblPrEx>
          <w:tblCellMar>
            <w:top w:w="0" w:type="dxa"/>
            <w:left w:w="108" w:type="dxa"/>
            <w:bottom w:w="0" w:type="dxa"/>
            <w:right w:w="94" w:type="dxa"/>
          </w:tblCellMar>
        </w:tblPrEx>
        <w:trPr>
          <w:trHeight w:val="844" w:hRule="atLeast"/>
          <w:jc w:val="center"/>
        </w:trPr>
        <w:tc>
          <w:tcPr>
            <w:tcW w:w="8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 w:val="24"/>
              </w:rPr>
            </w:pPr>
            <w:r>
              <w:rPr>
                <w:rFonts w:hint="eastAsia"/>
                <w:szCs w:val="24"/>
              </w:rPr>
              <w:t>合同</w:t>
            </w:r>
            <w:r>
              <w:rPr>
                <w:rFonts w:hint="eastAsia"/>
                <w:szCs w:val="24"/>
                <w:lang w:val="en-US" w:eastAsia="zh-CN"/>
              </w:rPr>
              <w:t>1</w:t>
            </w:r>
            <w:r>
              <w:rPr>
                <w:rFonts w:hint="eastAsia"/>
                <w:szCs w:val="24"/>
              </w:rPr>
              <w:t>包</w:t>
            </w:r>
          </w:p>
        </w:tc>
        <w:tc>
          <w:tcPr>
            <w:tcW w:w="412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r>
              <w:rPr>
                <w:szCs w:val="24"/>
              </w:rPr>
              <w:t>近</w:t>
            </w:r>
            <w:r>
              <w:rPr>
                <w:rFonts w:hint="eastAsia"/>
                <w:szCs w:val="24"/>
                <w:lang w:val="en-US" w:eastAsia="zh-CN"/>
              </w:rPr>
              <w:t>3</w:t>
            </w:r>
            <w:r>
              <w:rPr>
                <w:szCs w:val="24"/>
              </w:rPr>
              <w:t>年承担过1个</w:t>
            </w:r>
            <w:r>
              <w:rPr>
                <w:rFonts w:hint="eastAsia"/>
                <w:szCs w:val="24"/>
              </w:rPr>
              <w:t>基础设施建设砂石料</w:t>
            </w:r>
            <w:r>
              <w:rPr>
                <w:szCs w:val="24"/>
              </w:rPr>
              <w:t>运输业绩</w:t>
            </w:r>
            <w:r>
              <w:rPr>
                <w:rFonts w:hint="eastAsia"/>
                <w:szCs w:val="24"/>
              </w:rPr>
              <w:t>，单个业绩合同额不小于</w:t>
            </w:r>
            <w:r>
              <w:rPr>
                <w:rFonts w:hint="eastAsia"/>
                <w:szCs w:val="24"/>
                <w:lang w:val="en-US" w:eastAsia="zh-CN"/>
              </w:rPr>
              <w:t>675</w:t>
            </w:r>
            <w:r>
              <w:rPr>
                <w:rFonts w:hint="eastAsia"/>
                <w:szCs w:val="24"/>
              </w:rPr>
              <w:t>万元。</w:t>
            </w:r>
          </w:p>
        </w:tc>
      </w:tr>
      <w:tr>
        <w:tblPrEx>
          <w:tblCellMar>
            <w:top w:w="0" w:type="dxa"/>
            <w:left w:w="108" w:type="dxa"/>
            <w:bottom w:w="0" w:type="dxa"/>
            <w:right w:w="94" w:type="dxa"/>
          </w:tblCellMar>
        </w:tblPrEx>
        <w:trPr>
          <w:trHeight w:val="844" w:hRule="atLeast"/>
          <w:jc w:val="center"/>
        </w:trPr>
        <w:tc>
          <w:tcPr>
            <w:tcW w:w="8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4"/>
              </w:rPr>
            </w:pPr>
            <w:r>
              <w:rPr>
                <w:rFonts w:hint="eastAsia"/>
                <w:szCs w:val="24"/>
              </w:rPr>
              <w:t>合同</w:t>
            </w:r>
            <w:r>
              <w:rPr>
                <w:rFonts w:hint="eastAsia"/>
                <w:szCs w:val="24"/>
                <w:lang w:val="en-US" w:eastAsia="zh-CN"/>
              </w:rPr>
              <w:t>2</w:t>
            </w:r>
            <w:r>
              <w:rPr>
                <w:rFonts w:hint="eastAsia"/>
                <w:szCs w:val="24"/>
              </w:rPr>
              <w:t>包</w:t>
            </w:r>
          </w:p>
        </w:tc>
        <w:tc>
          <w:tcPr>
            <w:tcW w:w="4120" w:type="pct"/>
            <w:tcBorders>
              <w:top w:val="single" w:color="000000" w:sz="4" w:space="0"/>
              <w:left w:val="single" w:color="000000" w:sz="4" w:space="0"/>
              <w:bottom w:val="single" w:color="000000" w:sz="4" w:space="0"/>
              <w:right w:val="single" w:color="000000" w:sz="4" w:space="0"/>
            </w:tcBorders>
            <w:noWrap w:val="0"/>
            <w:vAlign w:val="center"/>
          </w:tcPr>
          <w:p>
            <w:pPr>
              <w:rPr>
                <w:szCs w:val="24"/>
              </w:rPr>
            </w:pPr>
            <w:r>
              <w:rPr>
                <w:szCs w:val="24"/>
              </w:rPr>
              <w:t>近</w:t>
            </w:r>
            <w:r>
              <w:rPr>
                <w:rFonts w:hint="eastAsia"/>
                <w:szCs w:val="24"/>
                <w:lang w:val="en-US" w:eastAsia="zh-CN"/>
              </w:rPr>
              <w:t>3</w:t>
            </w:r>
            <w:r>
              <w:rPr>
                <w:szCs w:val="24"/>
              </w:rPr>
              <w:t>年承担过1个</w:t>
            </w:r>
            <w:r>
              <w:rPr>
                <w:rFonts w:hint="eastAsia"/>
                <w:szCs w:val="24"/>
              </w:rPr>
              <w:t>基础设施建设砂石料</w:t>
            </w:r>
            <w:r>
              <w:rPr>
                <w:szCs w:val="24"/>
              </w:rPr>
              <w:t>运输业绩</w:t>
            </w:r>
            <w:r>
              <w:rPr>
                <w:rFonts w:hint="eastAsia"/>
                <w:szCs w:val="24"/>
              </w:rPr>
              <w:t>，单个业绩合同额不小于</w:t>
            </w:r>
            <w:r>
              <w:rPr>
                <w:rFonts w:hint="eastAsia"/>
                <w:szCs w:val="24"/>
                <w:lang w:val="en-US" w:eastAsia="zh-CN"/>
              </w:rPr>
              <w:t>650</w:t>
            </w:r>
            <w:r>
              <w:rPr>
                <w:rFonts w:hint="eastAsia"/>
                <w:szCs w:val="24"/>
              </w:rPr>
              <w:t>万元。</w:t>
            </w:r>
          </w:p>
        </w:tc>
      </w:tr>
    </w:tbl>
    <w:p>
      <w:pPr>
        <w:keepNext w:val="0"/>
        <w:keepLines w:val="0"/>
        <w:pageBreakBefore w:val="0"/>
        <w:kinsoku/>
        <w:overflowPunct/>
        <w:topLinePunct w:val="0"/>
        <w:bidi w:val="0"/>
        <w:spacing w:line="360" w:lineRule="auto"/>
        <w:outlineLvl w:val="9"/>
        <w:rPr>
          <w:rFonts w:hint="eastAsia" w:ascii="黑体" w:hAnsi="黑体" w:eastAsia="黑体" w:cs="黑体"/>
          <w:b/>
          <w:bCs/>
          <w:sz w:val="21"/>
          <w:szCs w:val="21"/>
        </w:rPr>
      </w:pPr>
      <w:r>
        <w:rPr>
          <w:rFonts w:hint="eastAsia" w:ascii="黑体" w:hAnsi="黑体" w:eastAsia="黑体" w:cs="黑体"/>
          <w:sz w:val="21"/>
          <w:szCs w:val="21"/>
        </w:rPr>
        <w:t>注：</w:t>
      </w:r>
      <w:r>
        <w:rPr>
          <w:rFonts w:hint="eastAsia" w:ascii="黑体" w:hAnsi="黑体" w:eastAsia="黑体" w:cs="黑体"/>
          <w:color w:val="auto"/>
          <w:kern w:val="0"/>
          <w:sz w:val="21"/>
          <w:szCs w:val="21"/>
          <w:lang w:val="en-US" w:eastAsia="zh-CN"/>
        </w:rPr>
        <w:t>1.</w:t>
      </w:r>
      <w:r>
        <w:rPr>
          <w:rFonts w:hint="eastAsia" w:ascii="黑体" w:hAnsi="黑体" w:eastAsia="黑体" w:cs="黑体"/>
          <w:color w:val="auto"/>
          <w:kern w:val="0"/>
          <w:sz w:val="21"/>
          <w:szCs w:val="21"/>
        </w:rPr>
        <w:t>申请人应</w:t>
      </w:r>
      <w:r>
        <w:rPr>
          <w:rFonts w:hint="eastAsia" w:ascii="黑体" w:hAnsi="黑体" w:eastAsia="黑体" w:cs="黑体"/>
          <w:color w:val="auto"/>
          <w:kern w:val="0"/>
          <w:sz w:val="21"/>
          <w:szCs w:val="21"/>
          <w:lang w:val="en-US" w:eastAsia="zh-CN"/>
        </w:rPr>
        <w:t>提供</w:t>
      </w:r>
      <w:r>
        <w:rPr>
          <w:rFonts w:hint="eastAsia" w:ascii="黑体" w:hAnsi="黑体" w:eastAsia="黑体" w:cs="黑体"/>
          <w:color w:val="auto"/>
          <w:kern w:val="0"/>
          <w:sz w:val="21"/>
          <w:szCs w:val="21"/>
        </w:rPr>
        <w:t>近</w:t>
      </w:r>
      <w:r>
        <w:rPr>
          <w:rFonts w:hint="eastAsia" w:ascii="黑体" w:hAnsi="黑体" w:eastAsia="黑体" w:cs="黑体"/>
          <w:color w:val="auto"/>
          <w:kern w:val="0"/>
          <w:sz w:val="21"/>
          <w:szCs w:val="21"/>
          <w:lang w:val="en-US" w:eastAsia="zh-CN"/>
        </w:rPr>
        <w:t>3</w:t>
      </w:r>
      <w:r>
        <w:rPr>
          <w:rFonts w:hint="eastAsia" w:ascii="黑体" w:hAnsi="黑体" w:eastAsia="黑体" w:cs="黑体"/>
          <w:color w:val="auto"/>
          <w:kern w:val="0"/>
          <w:sz w:val="21"/>
          <w:szCs w:val="21"/>
        </w:rPr>
        <w:t>年(以签订合同时间为准)来承担的类似项目业绩，并提供彩色打印的合同协议书。如无合同协议书，遴选人在对申请人进行业绩审查时将不考虑该项目。</w:t>
      </w:r>
    </w:p>
    <w:p>
      <w:pPr>
        <w:pStyle w:val="2"/>
        <w:keepNext w:val="0"/>
        <w:keepLines w:val="0"/>
        <w:pageBreakBefore w:val="0"/>
        <w:kinsoku/>
        <w:overflowPunct/>
        <w:topLinePunct w:val="0"/>
        <w:bidi w:val="0"/>
        <w:spacing w:after="0" w:line="360" w:lineRule="auto"/>
        <w:jc w:val="left"/>
        <w:outlineLvl w:val="9"/>
        <w:rPr>
          <w:rFonts w:hint="eastAsia"/>
        </w:rPr>
      </w:pPr>
    </w:p>
    <w:p>
      <w:pPr>
        <w:keepNext w:val="0"/>
        <w:keepLines w:val="0"/>
        <w:pageBreakBefore w:val="0"/>
        <w:kinsoku/>
        <w:overflowPunct/>
        <w:topLinePunct w:val="0"/>
        <w:bidi w:val="0"/>
        <w:spacing w:line="360" w:lineRule="auto"/>
        <w:rPr>
          <w:rFonts w:hint="eastAsia" w:ascii="宋体" w:hAnsi="宋体" w:cs="宋体"/>
          <w:b/>
          <w:bCs/>
          <w:sz w:val="32"/>
          <w:szCs w:val="32"/>
        </w:rPr>
      </w:pPr>
      <w:r>
        <w:rPr>
          <w:rFonts w:hint="eastAsia" w:ascii="宋体" w:hAnsi="宋体" w:cs="宋体"/>
          <w:b/>
          <w:bCs/>
          <w:sz w:val="32"/>
          <w:szCs w:val="32"/>
        </w:rPr>
        <w:br w:type="page"/>
      </w:r>
    </w:p>
    <w:p>
      <w:pPr>
        <w:keepNext w:val="0"/>
        <w:keepLines w:val="0"/>
        <w:pageBreakBefore w:val="0"/>
        <w:kinsoku/>
        <w:overflowPunct/>
        <w:topLinePunct w:val="0"/>
        <w:bidi w:val="0"/>
        <w:snapToGrid w:val="0"/>
        <w:spacing w:line="360" w:lineRule="auto"/>
        <w:jc w:val="center"/>
        <w:outlineLvl w:val="9"/>
        <w:rPr>
          <w:rFonts w:hint="eastAsia" w:ascii="宋体" w:hAnsi="宋体" w:cs="宋体"/>
          <w:b/>
          <w:bCs/>
          <w:sz w:val="32"/>
          <w:szCs w:val="32"/>
        </w:rPr>
      </w:pPr>
      <w:r>
        <w:rPr>
          <w:rFonts w:hint="eastAsia" w:ascii="宋体" w:hAnsi="宋体" w:cs="宋体"/>
          <w:b/>
          <w:bCs/>
          <w:sz w:val="32"/>
          <w:szCs w:val="32"/>
        </w:rPr>
        <w:t>附录4  资格审查条件(信誉最低要求)</w:t>
      </w:r>
    </w:p>
    <w:p>
      <w:pPr>
        <w:keepNext w:val="0"/>
        <w:keepLines w:val="0"/>
        <w:pageBreakBefore w:val="0"/>
        <w:kinsoku/>
        <w:overflowPunct/>
        <w:topLinePunct w:val="0"/>
        <w:bidi w:val="0"/>
        <w:snapToGrid w:val="0"/>
        <w:spacing w:line="360" w:lineRule="auto"/>
        <w:outlineLvl w:val="9"/>
        <w:rPr>
          <w:rFonts w:ascii="宋体" w:hAnsi="宋体"/>
          <w:bCs/>
          <w:sz w:val="24"/>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noWrap w:val="0"/>
            <w:vAlign w:val="center"/>
          </w:tcPr>
          <w:p>
            <w:pPr>
              <w:keepNext w:val="0"/>
              <w:keepLines w:val="0"/>
              <w:pageBreakBefore w:val="0"/>
              <w:kinsoku/>
              <w:overflowPunct/>
              <w:topLinePunct w:val="0"/>
              <w:bidi w:val="0"/>
              <w:snapToGrid w:val="0"/>
              <w:spacing w:line="360" w:lineRule="auto"/>
              <w:jc w:val="center"/>
              <w:outlineLvl w:val="9"/>
              <w:rPr>
                <w:rFonts w:hint="eastAsia" w:ascii="宋体" w:hAnsi="宋体" w:cs="宋体"/>
                <w:sz w:val="24"/>
              </w:rPr>
            </w:pPr>
            <w:r>
              <w:rPr>
                <w:rFonts w:hint="eastAsia" w:ascii="宋体" w:hAnsi="宋体" w:cs="宋体"/>
                <w:sz w:val="24"/>
              </w:rPr>
              <w:t>合同包</w:t>
            </w:r>
          </w:p>
        </w:tc>
        <w:tc>
          <w:tcPr>
            <w:tcW w:w="7480" w:type="dxa"/>
            <w:noWrap w:val="0"/>
            <w:vAlign w:val="center"/>
          </w:tcPr>
          <w:p>
            <w:pPr>
              <w:keepNext w:val="0"/>
              <w:keepLines w:val="0"/>
              <w:pageBreakBefore w:val="0"/>
              <w:kinsoku/>
              <w:overflowPunct/>
              <w:topLinePunct w:val="0"/>
              <w:bidi w:val="0"/>
              <w:snapToGrid w:val="0"/>
              <w:spacing w:line="360" w:lineRule="auto"/>
              <w:jc w:val="center"/>
              <w:outlineLvl w:val="9"/>
              <w:rPr>
                <w:rFonts w:hint="eastAsia" w:ascii="宋体" w:hAnsi="宋体" w:cs="宋体"/>
                <w:sz w:val="24"/>
              </w:rPr>
            </w:pPr>
            <w:r>
              <w:rPr>
                <w:rFonts w:hint="eastAsia" w:ascii="宋体" w:hAnsi="宋体" w:cs="宋体"/>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noWrap w:val="0"/>
            <w:vAlign w:val="center"/>
          </w:tcPr>
          <w:p>
            <w:pPr>
              <w:keepNext w:val="0"/>
              <w:keepLines w:val="0"/>
              <w:pageBreakBefore w:val="0"/>
              <w:kinsoku/>
              <w:overflowPunct/>
              <w:topLinePunct w:val="0"/>
              <w:bidi w:val="0"/>
              <w:spacing w:line="360" w:lineRule="auto"/>
              <w:jc w:val="center"/>
              <w:outlineLvl w:val="9"/>
              <w:rPr>
                <w:rFonts w:hint="eastAsia"/>
                <w:szCs w:val="24"/>
                <w:lang w:eastAsia="zh-CN"/>
              </w:rPr>
            </w:pPr>
            <w:r>
              <w:rPr>
                <w:rFonts w:hint="eastAsia"/>
                <w:szCs w:val="24"/>
                <w:lang w:val="en-US" w:eastAsia="zh-CN"/>
              </w:rPr>
              <w:t xml:space="preserve"> </w:t>
            </w:r>
            <w:r>
              <w:rPr>
                <w:rFonts w:hint="eastAsia"/>
                <w:szCs w:val="24"/>
              </w:rPr>
              <w:t>第</w:t>
            </w:r>
            <w:r>
              <w:rPr>
                <w:rFonts w:hint="eastAsia"/>
                <w:szCs w:val="24"/>
                <w:lang w:val="en-US" w:eastAsia="zh-CN"/>
              </w:rPr>
              <w:t>1</w:t>
            </w:r>
            <w:r>
              <w:rPr>
                <w:rFonts w:hint="eastAsia"/>
                <w:szCs w:val="24"/>
              </w:rPr>
              <w:t>合同包</w:t>
            </w:r>
            <w:r>
              <w:rPr>
                <w:rFonts w:hint="eastAsia"/>
                <w:szCs w:val="24"/>
                <w:lang w:eastAsia="zh-CN"/>
              </w:rPr>
              <w:t>、</w:t>
            </w:r>
          </w:p>
          <w:p>
            <w:pPr>
              <w:keepNext w:val="0"/>
              <w:keepLines w:val="0"/>
              <w:pageBreakBefore w:val="0"/>
              <w:kinsoku/>
              <w:overflowPunct/>
              <w:topLinePunct w:val="0"/>
              <w:bidi w:val="0"/>
              <w:spacing w:line="360" w:lineRule="auto"/>
              <w:jc w:val="center"/>
              <w:outlineLvl w:val="9"/>
              <w:rPr>
                <w:rFonts w:hint="eastAsia" w:ascii="宋体" w:hAnsi="宋体" w:eastAsia="宋体" w:cs="宋体"/>
                <w:sz w:val="24"/>
                <w:lang w:eastAsia="zh-CN"/>
              </w:rPr>
            </w:pPr>
            <w:r>
              <w:rPr>
                <w:rFonts w:hint="eastAsia"/>
                <w:szCs w:val="24"/>
              </w:rPr>
              <w:t>第</w:t>
            </w:r>
            <w:r>
              <w:rPr>
                <w:szCs w:val="24"/>
              </w:rPr>
              <w:t>2</w:t>
            </w:r>
            <w:r>
              <w:rPr>
                <w:rFonts w:hint="eastAsia"/>
                <w:szCs w:val="24"/>
              </w:rPr>
              <w:t>合同包</w:t>
            </w:r>
          </w:p>
        </w:tc>
        <w:tc>
          <w:tcPr>
            <w:tcW w:w="7480" w:type="dxa"/>
            <w:noWrap w:val="0"/>
            <w:vAlign w:val="center"/>
          </w:tcPr>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不得存在下列情况（信誉最低要求）：</w:t>
            </w:r>
          </w:p>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1、处于被责令停业、接管或清算、破产状态；</w:t>
            </w:r>
          </w:p>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2、处于被交通运输部或湖北省交通运输主管部门做出禁止进入公路建设市场的处罚且处于有效期内；</w:t>
            </w:r>
          </w:p>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3、存在下列不良状况或不良信用记录：</w:t>
            </w:r>
          </w:p>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（1）在国家企业信用信息公示系统（http://www.gsxt.gov.cn/）中被列入严重违法失信企业名单的；</w:t>
            </w:r>
          </w:p>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（2）</w:t>
            </w:r>
            <w:r>
              <w:rPr>
                <w:rFonts w:hint="eastAsia"/>
                <w:color w:val="auto"/>
                <w:sz w:val="24"/>
                <w:szCs w:val="24"/>
                <w:lang w:eastAsia="zh-CN"/>
              </w:rPr>
              <w:t>在“中国执行信息公开网”（http://zxgk.court.gov.cn/）中被列入失信被执行人名单</w:t>
            </w:r>
            <w:r>
              <w:rPr>
                <w:rFonts w:hint="eastAsia"/>
                <w:color w:val="auto"/>
                <w:sz w:val="24"/>
                <w:szCs w:val="24"/>
              </w:rPr>
              <w:t>；</w:t>
            </w:r>
          </w:p>
          <w:p>
            <w:pPr>
              <w:keepNext w:val="0"/>
              <w:keepLines w:val="0"/>
              <w:pageBreakBefore w:val="0"/>
              <w:widowControl/>
              <w:kinsoku/>
              <w:wordWrap/>
              <w:overflowPunct/>
              <w:topLinePunct w:val="0"/>
              <w:autoSpaceDE/>
              <w:autoSpaceDN/>
              <w:bidi w:val="0"/>
              <w:snapToGrid/>
              <w:spacing w:line="360" w:lineRule="auto"/>
              <w:textAlignment w:val="auto"/>
              <w:rPr>
                <w:color w:val="auto"/>
                <w:sz w:val="24"/>
                <w:szCs w:val="24"/>
              </w:rPr>
            </w:pPr>
            <w:r>
              <w:rPr>
                <w:rFonts w:hint="eastAsia"/>
                <w:color w:val="auto"/>
                <w:sz w:val="24"/>
                <w:szCs w:val="24"/>
              </w:rPr>
              <w:t>（3）申请人或其法定代表人在近三年内有行贿犯罪行为的；</w:t>
            </w:r>
          </w:p>
          <w:p>
            <w:pPr>
              <w:keepNext w:val="0"/>
              <w:keepLines w:val="0"/>
              <w:pageBreakBefore w:val="0"/>
              <w:widowControl/>
              <w:kinsoku/>
              <w:wordWrap/>
              <w:overflowPunct/>
              <w:topLinePunct w:val="0"/>
              <w:autoSpaceDE/>
              <w:autoSpaceDN/>
              <w:bidi w:val="0"/>
              <w:snapToGrid/>
              <w:spacing w:line="360" w:lineRule="auto"/>
              <w:jc w:val="left"/>
              <w:textAlignment w:val="auto"/>
              <w:rPr>
                <w:rFonts w:hint="eastAsia" w:eastAsia="宋体"/>
                <w:color w:val="auto"/>
                <w:sz w:val="24"/>
                <w:szCs w:val="24"/>
                <w:lang w:val="en-US" w:eastAsia="zh-CN"/>
              </w:rPr>
            </w:pPr>
            <w:r>
              <w:rPr>
                <w:rFonts w:hint="eastAsia"/>
                <w:color w:val="auto"/>
                <w:sz w:val="24"/>
                <w:szCs w:val="24"/>
              </w:rPr>
              <w:t>（4）其他在“信用中国”网站（http://www.creditchina.gov.cn/）中被列为</w:t>
            </w:r>
            <w:r>
              <w:rPr>
                <w:rFonts w:hint="eastAsia" w:eastAsia="宋体"/>
                <w:color w:val="auto"/>
                <w:sz w:val="24"/>
                <w:szCs w:val="24"/>
              </w:rPr>
              <w:t>失信惩戒对象，且按联合惩戒要求禁止参与招投标的</w:t>
            </w:r>
            <w:r>
              <w:rPr>
                <w:rFonts w:hint="eastAsia" w:eastAsia="宋体"/>
                <w:color w:val="auto"/>
                <w:sz w:val="24"/>
                <w:szCs w:val="24"/>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（5）上一年度被列入</w:t>
            </w:r>
            <w:r>
              <w:rPr>
                <w:rFonts w:hint="eastAsia" w:cs="Times New Roman"/>
                <w:i w:val="0"/>
                <w:caps w:val="0"/>
                <w:color w:val="auto"/>
                <w:spacing w:val="0"/>
                <w:sz w:val="24"/>
                <w:szCs w:val="22"/>
                <w:highlight w:val="none"/>
                <w:lang w:val="en-US" w:eastAsia="zh-CN" w:bidi="ar"/>
              </w:rPr>
              <w:t>建设集团或遴选人</w:t>
            </w:r>
            <w:r>
              <w:rPr>
                <w:rFonts w:hint="default" w:ascii="Times New Roman" w:hAnsi="Times New Roman" w:eastAsia="宋体" w:cs="Times New Roman"/>
                <w:i w:val="0"/>
                <w:caps w:val="0"/>
                <w:color w:val="auto"/>
                <w:spacing w:val="0"/>
                <w:sz w:val="24"/>
                <w:szCs w:val="22"/>
                <w:highlight w:val="none"/>
                <w:lang w:bidi="ar"/>
              </w:rPr>
              <w:t>D级资源库的协作单位；</w:t>
            </w:r>
          </w:p>
          <w:p>
            <w:pPr>
              <w:pStyle w:val="2"/>
              <w:keepNext w:val="0"/>
              <w:keepLines w:val="0"/>
              <w:pageBreakBefore w:val="0"/>
              <w:kinsoku/>
              <w:wordWrap/>
              <w:overflowPunct/>
              <w:topLinePunct w:val="0"/>
              <w:autoSpaceDE/>
              <w:autoSpaceDN/>
              <w:bidi w:val="0"/>
              <w:spacing w:after="0" w:line="360" w:lineRule="auto"/>
              <w:ind w:left="0" w:leftChars="0" w:firstLine="0" w:firstLineChars="0"/>
              <w:jc w:val="left"/>
              <w:textAlignment w:val="auto"/>
              <w:outlineLvl w:val="9"/>
              <w:rPr>
                <w:rFonts w:hint="eastAsia" w:ascii="宋体" w:hAnsi="宋体" w:eastAsia="宋体"/>
                <w:sz w:val="24"/>
                <w:lang w:eastAsia="zh-CN"/>
              </w:rPr>
            </w:pPr>
            <w:r>
              <w:rPr>
                <w:rFonts w:hint="default" w:ascii="Times New Roman" w:hAnsi="Times New Roman" w:eastAsia="宋体" w:cs="Times New Roman"/>
                <w:i w:val="0"/>
                <w:caps w:val="0"/>
                <w:color w:val="auto"/>
                <w:spacing w:val="0"/>
                <w:sz w:val="24"/>
                <w:szCs w:val="22"/>
                <w:highlight w:val="none"/>
                <w:lang w:bidi="ar"/>
              </w:rPr>
              <w:t>（6）近三年度被列入</w:t>
            </w:r>
            <w:r>
              <w:rPr>
                <w:rFonts w:hint="eastAsia" w:cs="Times New Roman"/>
                <w:i w:val="0"/>
                <w:caps w:val="0"/>
                <w:color w:val="auto"/>
                <w:spacing w:val="0"/>
                <w:sz w:val="24"/>
                <w:szCs w:val="22"/>
                <w:highlight w:val="none"/>
                <w:lang w:val="en-US" w:eastAsia="zh-CN" w:bidi="ar"/>
              </w:rPr>
              <w:t>建设集团或遴选人</w:t>
            </w:r>
            <w:r>
              <w:rPr>
                <w:rFonts w:hint="default" w:ascii="Times New Roman" w:hAnsi="Times New Roman" w:eastAsia="宋体" w:cs="Times New Roman"/>
                <w:i w:val="0"/>
                <w:caps w:val="0"/>
                <w:color w:val="auto"/>
                <w:spacing w:val="0"/>
                <w:sz w:val="24"/>
                <w:szCs w:val="22"/>
                <w:highlight w:val="none"/>
                <w:lang w:bidi="ar"/>
              </w:rPr>
              <w:t>Z级资源库的协作单位。</w:t>
            </w:r>
          </w:p>
        </w:tc>
      </w:tr>
    </w:tbl>
    <w:p>
      <w:pPr>
        <w:pStyle w:val="2"/>
        <w:keepNext w:val="0"/>
        <w:keepLines w:val="0"/>
        <w:pageBreakBefore w:val="0"/>
        <w:kinsoku/>
        <w:overflowPunct/>
        <w:topLinePunct w:val="0"/>
        <w:bidi w:val="0"/>
        <w:spacing w:after="0" w:line="360" w:lineRule="auto"/>
        <w:ind w:left="0" w:leftChars="0" w:firstLine="0" w:firstLineChars="0"/>
        <w:rPr>
          <w:rFonts w:hint="eastAsia" w:eastAsia="黑体"/>
          <w:color w:val="auto"/>
          <w:sz w:val="21"/>
          <w:szCs w:val="21"/>
        </w:rPr>
      </w:pPr>
      <w:r>
        <w:rPr>
          <w:rFonts w:eastAsia="黑体"/>
          <w:color w:val="auto"/>
          <w:sz w:val="21"/>
          <w:szCs w:val="21"/>
        </w:rPr>
        <w:t>注：</w:t>
      </w:r>
      <w:r>
        <w:rPr>
          <w:rFonts w:hint="eastAsia" w:eastAsia="黑体"/>
          <w:color w:val="auto"/>
          <w:sz w:val="21"/>
          <w:szCs w:val="21"/>
          <w:lang w:val="en-US" w:eastAsia="zh-CN"/>
        </w:rPr>
        <w:t>1.</w:t>
      </w:r>
      <w:r>
        <w:rPr>
          <w:rFonts w:hint="eastAsia" w:eastAsia="黑体"/>
          <w:color w:val="auto"/>
          <w:sz w:val="21"/>
          <w:szCs w:val="21"/>
        </w:rPr>
        <w:t>对以上（1）、（2）、（4）信用状况应附指定网站截图</w:t>
      </w:r>
    </w:p>
    <w:p>
      <w:pPr>
        <w:keepNext w:val="0"/>
        <w:keepLines w:val="0"/>
        <w:pageBreakBefore w:val="0"/>
        <w:kinsoku/>
        <w:overflowPunct/>
        <w:topLinePunct w:val="0"/>
        <w:bidi w:val="0"/>
        <w:spacing w:line="360" w:lineRule="auto"/>
        <w:rPr>
          <w:rFonts w:ascii="宋体" w:hAnsi="宋体" w:cs="宋体"/>
          <w:b/>
          <w:bCs/>
          <w:sz w:val="32"/>
          <w:szCs w:val="32"/>
        </w:rPr>
      </w:pPr>
      <w:r>
        <w:rPr>
          <w:rFonts w:ascii="宋体" w:hAnsi="宋体" w:cs="宋体"/>
          <w:b/>
          <w:bCs/>
          <w:sz w:val="32"/>
          <w:szCs w:val="32"/>
        </w:rPr>
        <w:br w:type="page"/>
      </w:r>
    </w:p>
    <w:p>
      <w:pPr>
        <w:keepNext w:val="0"/>
        <w:keepLines w:val="0"/>
        <w:pageBreakBefore w:val="0"/>
        <w:kinsoku/>
        <w:overflowPunct/>
        <w:topLinePunct w:val="0"/>
        <w:bidi w:val="0"/>
        <w:snapToGrid w:val="0"/>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附录5  资格审查条件(主要人员最低要求)</w:t>
      </w:r>
    </w:p>
    <w:p>
      <w:pPr>
        <w:snapToGrid w:val="0"/>
        <w:spacing w:line="400" w:lineRule="atLeast"/>
      </w:pPr>
    </w:p>
    <w:tbl>
      <w:tblPr>
        <w:tblStyle w:val="7"/>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35"/>
        <w:gridCol w:w="1260"/>
        <w:gridCol w:w="304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Align w:val="center"/>
          </w:tcPr>
          <w:p>
            <w:pPr>
              <w:spacing w:line="400" w:lineRule="atLeast"/>
              <w:jc w:val="center"/>
            </w:pPr>
            <w:r>
              <w:t>合同包</w:t>
            </w:r>
          </w:p>
        </w:tc>
        <w:tc>
          <w:tcPr>
            <w:tcW w:w="1635" w:type="dxa"/>
            <w:vAlign w:val="center"/>
          </w:tcPr>
          <w:p>
            <w:pPr>
              <w:spacing w:line="400" w:lineRule="atLeast"/>
              <w:jc w:val="center"/>
            </w:pPr>
            <w:r>
              <w:t>人员</w:t>
            </w:r>
          </w:p>
        </w:tc>
        <w:tc>
          <w:tcPr>
            <w:tcW w:w="1260" w:type="dxa"/>
            <w:vAlign w:val="center"/>
          </w:tcPr>
          <w:p>
            <w:pPr>
              <w:snapToGrid w:val="0"/>
              <w:jc w:val="center"/>
            </w:pPr>
            <w:r>
              <w:t>数量</w:t>
            </w:r>
          </w:p>
        </w:tc>
        <w:tc>
          <w:tcPr>
            <w:tcW w:w="3045" w:type="dxa"/>
            <w:vAlign w:val="center"/>
          </w:tcPr>
          <w:p>
            <w:pPr>
              <w:snapToGrid w:val="0"/>
              <w:spacing w:line="400" w:lineRule="atLeast"/>
              <w:jc w:val="center"/>
            </w:pPr>
            <w:r>
              <w:t>要求</w:t>
            </w:r>
          </w:p>
        </w:tc>
        <w:tc>
          <w:tcPr>
            <w:tcW w:w="1101" w:type="dxa"/>
            <w:vAlign w:val="center"/>
          </w:tcPr>
          <w:p>
            <w:pPr>
              <w:snapToGrid w:val="0"/>
              <w:spacing w:line="400" w:lineRule="atLeas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40" w:type="dxa"/>
            <w:vMerge w:val="restart"/>
            <w:vAlign w:val="center"/>
          </w:tcPr>
          <w:p>
            <w:pPr>
              <w:jc w:val="center"/>
              <w:rPr>
                <w:szCs w:val="24"/>
              </w:rPr>
            </w:pPr>
            <w:r>
              <w:rPr>
                <w:rFonts w:hint="eastAsia"/>
                <w:szCs w:val="24"/>
              </w:rPr>
              <w:t>合同包</w:t>
            </w:r>
          </w:p>
        </w:tc>
        <w:tc>
          <w:tcPr>
            <w:tcW w:w="1635" w:type="dxa"/>
            <w:vAlign w:val="center"/>
          </w:tcPr>
          <w:p>
            <w:pPr>
              <w:spacing w:line="400" w:lineRule="atLeast"/>
              <w:jc w:val="center"/>
              <w:rPr>
                <w:szCs w:val="24"/>
              </w:rPr>
            </w:pPr>
            <w:r>
              <w:rPr>
                <w:rFonts w:hint="eastAsia"/>
                <w:szCs w:val="24"/>
              </w:rPr>
              <w:t>项目负责人</w:t>
            </w:r>
          </w:p>
        </w:tc>
        <w:tc>
          <w:tcPr>
            <w:tcW w:w="1260" w:type="dxa"/>
            <w:vAlign w:val="center"/>
          </w:tcPr>
          <w:p>
            <w:pPr>
              <w:snapToGrid w:val="0"/>
              <w:spacing w:line="400" w:lineRule="atLeast"/>
              <w:jc w:val="center"/>
              <w:rPr>
                <w:szCs w:val="24"/>
              </w:rPr>
            </w:pPr>
            <w:r>
              <w:rPr>
                <w:szCs w:val="24"/>
              </w:rPr>
              <w:t>1</w:t>
            </w:r>
          </w:p>
        </w:tc>
        <w:tc>
          <w:tcPr>
            <w:tcW w:w="3045" w:type="dxa"/>
            <w:vAlign w:val="center"/>
          </w:tcPr>
          <w:p>
            <w:pPr>
              <w:snapToGrid w:val="0"/>
              <w:spacing w:line="400" w:lineRule="atLeast"/>
              <w:rPr>
                <w:szCs w:val="24"/>
              </w:rPr>
            </w:pPr>
            <w:r>
              <w:rPr>
                <w:szCs w:val="24"/>
              </w:rPr>
              <w:t>近5年内曾担任过一个类似项目的</w:t>
            </w:r>
            <w:r>
              <w:rPr>
                <w:rFonts w:hint="eastAsia"/>
                <w:szCs w:val="24"/>
              </w:rPr>
              <w:t>项目负责人</w:t>
            </w:r>
            <w:r>
              <w:rPr>
                <w:szCs w:val="24"/>
              </w:rPr>
              <w:t>。</w:t>
            </w:r>
          </w:p>
        </w:tc>
        <w:tc>
          <w:tcPr>
            <w:tcW w:w="1101" w:type="dxa"/>
            <w:vAlign w:val="center"/>
          </w:tcPr>
          <w:p>
            <w:pPr>
              <w:snapToGrid w:val="0"/>
              <w:spacing w:line="40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40" w:type="dxa"/>
            <w:vMerge w:val="continue"/>
            <w:vAlign w:val="center"/>
          </w:tcPr>
          <w:p>
            <w:pPr>
              <w:jc w:val="center"/>
              <w:rPr>
                <w:szCs w:val="24"/>
                <w:highlight w:val="yellow"/>
              </w:rPr>
            </w:pPr>
          </w:p>
        </w:tc>
        <w:tc>
          <w:tcPr>
            <w:tcW w:w="1635" w:type="dxa"/>
            <w:vAlign w:val="center"/>
          </w:tcPr>
          <w:p>
            <w:pPr>
              <w:spacing w:line="400" w:lineRule="atLeast"/>
              <w:jc w:val="center"/>
              <w:rPr>
                <w:szCs w:val="24"/>
              </w:rPr>
            </w:pPr>
            <w:r>
              <w:rPr>
                <w:rFonts w:hint="eastAsia"/>
                <w:szCs w:val="24"/>
              </w:rPr>
              <w:t>安全</w:t>
            </w:r>
            <w:r>
              <w:rPr>
                <w:szCs w:val="24"/>
              </w:rPr>
              <w:t>负责人</w:t>
            </w:r>
          </w:p>
        </w:tc>
        <w:tc>
          <w:tcPr>
            <w:tcW w:w="1260" w:type="dxa"/>
            <w:vAlign w:val="center"/>
          </w:tcPr>
          <w:p>
            <w:pPr>
              <w:snapToGrid w:val="0"/>
              <w:spacing w:line="400" w:lineRule="atLeast"/>
              <w:jc w:val="center"/>
              <w:rPr>
                <w:szCs w:val="24"/>
              </w:rPr>
            </w:pPr>
            <w:r>
              <w:rPr>
                <w:szCs w:val="24"/>
              </w:rPr>
              <w:t>1</w:t>
            </w:r>
          </w:p>
        </w:tc>
        <w:tc>
          <w:tcPr>
            <w:tcW w:w="3045" w:type="dxa"/>
            <w:vAlign w:val="center"/>
          </w:tcPr>
          <w:p>
            <w:pPr>
              <w:snapToGrid w:val="0"/>
              <w:spacing w:line="400" w:lineRule="atLeast"/>
              <w:rPr>
                <w:szCs w:val="24"/>
              </w:rPr>
            </w:pPr>
            <w:r>
              <w:fldChar w:fldCharType="begin"/>
            </w:r>
            <w:r>
              <w:instrText xml:space="preserve"> HYPERLINK "http://www.baidu.com/baidu.php?url=af0000KpxzUee8Wyt0CpxZsAjCuwfMv7F2ZkTlka8HI_2exrMVHWRiJJq1PZUMK02xv_5uEhGJWn0Rf-GwXvEty0S6rSiIJyZ6SzBaLqfdBPUV9w1T-e7JM7g50QJ35D2iDGWZ6YKANeojBeDboEBULPAb_hwbhj22rDBYBVOrV7x1csUpX0aPssjK0elEm7OZTr8GpJlFMFsoZY1XH4v3gKvL0g.Db_igLp52WCCgNuIZFKX1T1Csnkm3XqqvBSlzEtrrA1FSZFubooo_LO9__LTpdBmePqheIkotXgWYtVHQ8gZJyAp7WFE_tN0.U1Yk0ZDqdnE24Qazz28tEnod8QoRtnWQYrWiJ_JzseHyGQ1S0ZKGm1Yk0ZfqdnE24Qazz2ER_Ipb0A-V5HDYPWD0u1dEugK1n0KdpHdBmy-bIykV0ZKGujYkP6KWpyfqn1Tk0AdY5HnznW9xnH0kPdtznjRkg1DsnH-xn1msnNt4nHT30AVG5H00TMfqnWDk0AFG5HDdPNtkPH9xnW0Yg1RsnsKVm1YknjFxnHbkn1cvnHm3rNtznjRkg1DsnH-xn7ts0Z7spyfqn0Kkmv-b5H00ThIYmyTqn0K9mWYsg100ugFM5H00TZ0qn0K8IM0qna3snj0snj0sn0KVIZ0qn0KbuAqs5H00ThCqn0KbugmqTAn0uMfqn0KspjYs0Aq15H00mMTqnH00UMfqn0K1XWY0mgPxpywW5gK1QyIlpZ940A-bm1dcHbD0TA9YXHY0IA7zuvNY5Hnkg1nkP7tknHD0IZN15HT1n164rj0knHRdn1TYP1nkrjT0ThNkIjYkPWn3P1T1P16dnH630ZPGujd9uAfdnjm3PH0snjFBm17b0AP1UHYzrHmzwH03fY7arjcdwWRL0A7W5HD0TA3qn0KkUgfqn0KkUgnqn0KbugwxmLK95H00XMfqn0KVmdqhThqV5HKxn7tsg1Kxn7ts0Aw9UMNBuNqsUA78pyw15HR4P1TLnWNxn7tsg1Kxn7ts0ZK9I7qhUA7M5H00uAPGujYs0ANYpyfqQHD0mgPsmvnqn0KdTA-8mvnqn0KkUymqn0KhmLNY5H00pgPWUjYs0A7buhk9u1Yk0Akhm1Ys0AwWmvfq0Zwzmyw-5H00mhwGujdDwRcdPjmdwRnvnW0zwWbzf19AfWf3njDsf16vnbNansKEm1Yk0AFY5Hn0Uv7YI1Ys0AqY5HD0ULFsIjYzc10WnHbWnBn4njf1rjRLP1nWnWckPanznWDYQW0snj0snankc1cWnanVc108njb1PjcLc108rHfkPH0s0Z91IZRqn1RkPjR1Pjf0TNqv5H08n1Kxna3sn7tsQW0sg108njwxna3sP7tsQW64g108njKxnHc30AF1gLKzUvwGujYs0ZFEpyu_myTqP0KWIWY0pgPxmLK95H00mL0qn0K-TLfqn0KWThnqPjmvnH6&amp;us=newvui&amp;xst=mWdDwRcdPjmdwRnvnW0zwWbzf19AfWf3njDsf16vnbNans715HDzPHcdrHcdnH0vrH0kPjb3rH04g1DYPW7xn07L5IHQz8is__BodQZyG07k5IHQz8is__BoEQ12qUBld5jczqjCYJo2__rYdJitO67d5HndnHfdn1fY0gfqnHm1rjTLn1T3Pf7VTHYs0W0aQf7Wpjdhmdqsms7_IHYs0yP85Hf4njRdn1DLg1nvgv99UdqsusDYrH0YPHfYnjR&amp;word=&amp;ck=3213.2.1638774439057.0.0.151.352.0&amp;shh=www.baidu.com&amp;sht=49055317_36_hao_pg&amp;wd=" \t "_blank" </w:instrText>
            </w:r>
            <w:r>
              <w:fldChar w:fldCharType="separate"/>
            </w:r>
            <w:r>
              <w:rPr>
                <w:szCs w:val="24"/>
              </w:rPr>
              <w:t>安全员证</w:t>
            </w:r>
            <w:r>
              <w:rPr>
                <w:szCs w:val="24"/>
              </w:rPr>
              <w:fldChar w:fldCharType="end"/>
            </w:r>
          </w:p>
        </w:tc>
        <w:tc>
          <w:tcPr>
            <w:tcW w:w="1101" w:type="dxa"/>
            <w:vAlign w:val="center"/>
          </w:tcPr>
          <w:p>
            <w:pPr>
              <w:snapToGrid w:val="0"/>
              <w:spacing w:line="400" w:lineRule="atLeast"/>
              <w:rPr>
                <w:highlight w:val="yellow"/>
              </w:rPr>
            </w:pPr>
          </w:p>
        </w:tc>
      </w:tr>
    </w:tbl>
    <w:p>
      <w:pPr>
        <w:topLinePunct/>
        <w:spacing w:line="400" w:lineRule="atLeast"/>
        <w:rPr>
          <w:highlight w:val="yellow"/>
        </w:rPr>
      </w:pPr>
    </w:p>
    <w:p>
      <w:pPr>
        <w:snapToGrid w:val="0"/>
        <w:spacing w:line="400" w:lineRule="atLeast"/>
      </w:pPr>
      <w:r>
        <w:rPr>
          <w:rFonts w:eastAsia="黑体"/>
          <w:sz w:val="21"/>
          <w:szCs w:val="21"/>
        </w:rPr>
        <w:t>注：</w:t>
      </w:r>
      <w:r>
        <w:rPr>
          <w:rFonts w:hint="eastAsia" w:eastAsia="黑体"/>
          <w:sz w:val="21"/>
          <w:szCs w:val="21"/>
        </w:rPr>
        <w:t>项目负责人</w:t>
      </w:r>
      <w:r>
        <w:rPr>
          <w:rFonts w:eastAsia="黑体"/>
          <w:sz w:val="21"/>
          <w:szCs w:val="21"/>
        </w:rPr>
        <w:t>与</w:t>
      </w:r>
      <w:r>
        <w:rPr>
          <w:rFonts w:hint="eastAsia" w:eastAsia="黑体"/>
          <w:sz w:val="21"/>
          <w:szCs w:val="21"/>
        </w:rPr>
        <w:t>安全</w:t>
      </w:r>
      <w:r>
        <w:rPr>
          <w:rFonts w:eastAsia="黑体"/>
          <w:sz w:val="21"/>
          <w:szCs w:val="21"/>
        </w:rPr>
        <w:t>负责人应附申请人所属社保机构出具的拟委任的</w:t>
      </w:r>
      <w:r>
        <w:rPr>
          <w:rFonts w:hint="eastAsia" w:eastAsia="黑体"/>
          <w:sz w:val="21"/>
          <w:szCs w:val="21"/>
        </w:rPr>
        <w:t>项目负责人</w:t>
      </w:r>
      <w:r>
        <w:rPr>
          <w:rFonts w:eastAsia="黑体"/>
          <w:sz w:val="21"/>
          <w:szCs w:val="21"/>
        </w:rPr>
        <w:t>和</w:t>
      </w:r>
      <w:r>
        <w:rPr>
          <w:rFonts w:hint="eastAsia" w:eastAsia="黑体"/>
          <w:sz w:val="21"/>
          <w:szCs w:val="21"/>
        </w:rPr>
        <w:t>安全</w:t>
      </w:r>
      <w:r>
        <w:rPr>
          <w:rFonts w:eastAsia="黑体"/>
          <w:sz w:val="21"/>
          <w:szCs w:val="21"/>
        </w:rPr>
        <w:t>负责人的社保缴费证明或其他能够证明拟委任的</w:t>
      </w:r>
      <w:r>
        <w:rPr>
          <w:rFonts w:hint="eastAsia" w:eastAsia="黑体"/>
          <w:sz w:val="21"/>
          <w:szCs w:val="21"/>
        </w:rPr>
        <w:t>项目</w:t>
      </w:r>
      <w:bookmarkStart w:id="0" w:name="_GoBack"/>
      <w:bookmarkEnd w:id="0"/>
      <w:r>
        <w:rPr>
          <w:rFonts w:hint="eastAsia" w:eastAsia="黑体"/>
          <w:sz w:val="21"/>
          <w:szCs w:val="21"/>
        </w:rPr>
        <w:t>负责人</w:t>
      </w:r>
      <w:r>
        <w:rPr>
          <w:rFonts w:eastAsia="黑体"/>
          <w:sz w:val="21"/>
          <w:szCs w:val="21"/>
        </w:rPr>
        <w:t>和</w:t>
      </w:r>
      <w:r>
        <w:rPr>
          <w:rFonts w:hint="eastAsia" w:eastAsia="黑体"/>
          <w:sz w:val="21"/>
          <w:szCs w:val="21"/>
        </w:rPr>
        <w:t>安全</w:t>
      </w:r>
      <w:r>
        <w:rPr>
          <w:rFonts w:eastAsia="黑体"/>
          <w:sz w:val="21"/>
          <w:szCs w:val="21"/>
        </w:rPr>
        <w:t>负责人参加社保的有效证明材料。</w:t>
      </w:r>
    </w:p>
    <w:p>
      <w:pPr>
        <w:rPr>
          <w:rFonts w:hint="default" w:ascii="Times New Roman" w:hAnsi="Times New Roman" w:eastAsia="宋体" w:cs="Times New Roman"/>
          <w:b/>
          <w:bCs/>
          <w:sz w:val="32"/>
          <w:szCs w:val="32"/>
          <w:lang w:val="en-US" w:eastAsia="zh-CN"/>
        </w:rPr>
      </w:pPr>
    </w:p>
    <w:p>
      <w:pPr>
        <w:pStyle w:val="5"/>
        <w:spacing w:line="440" w:lineRule="exact"/>
        <w:ind w:firstLine="640"/>
        <w:jc w:val="center"/>
        <w:outlineLvl w:val="9"/>
        <w:rPr>
          <w:rFonts w:hint="eastAsia" w:ascii="Times New Roman" w:hAnsi="Times New Roman" w:eastAsia="宋体" w:cs="Times New Roman"/>
          <w:b/>
          <w:bCs/>
          <w:sz w:val="32"/>
          <w:szCs w:val="32"/>
          <w:lang w:val="en-US" w:eastAsia="zh-CN"/>
        </w:rPr>
      </w:pPr>
    </w:p>
    <w:p>
      <w:pPr>
        <w:pStyle w:val="2"/>
        <w:keepNext w:val="0"/>
        <w:keepLines w:val="0"/>
        <w:pageBreakBefore w:val="0"/>
        <w:kinsoku/>
        <w:overflowPunct/>
        <w:topLinePunct w:val="0"/>
        <w:autoSpaceDE/>
        <w:autoSpaceDN/>
        <w:bidi w:val="0"/>
        <w:spacing w:after="0" w:line="360" w:lineRule="auto"/>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GM4M2NmM2I3NzY2Y2Y5NTAyMDIxODNlOWU2ODEifQ=="/>
  </w:docVars>
  <w:rsids>
    <w:rsidRoot w:val="4D794358"/>
    <w:rsid w:val="02D22834"/>
    <w:rsid w:val="07CC5CDA"/>
    <w:rsid w:val="08E104C7"/>
    <w:rsid w:val="09EC7123"/>
    <w:rsid w:val="0AA41DAE"/>
    <w:rsid w:val="0AD06E83"/>
    <w:rsid w:val="0D0B3D64"/>
    <w:rsid w:val="0FB215E0"/>
    <w:rsid w:val="11687C4B"/>
    <w:rsid w:val="146944C2"/>
    <w:rsid w:val="1C7A6331"/>
    <w:rsid w:val="1CAE2016"/>
    <w:rsid w:val="1F7A6B27"/>
    <w:rsid w:val="23005595"/>
    <w:rsid w:val="23045086"/>
    <w:rsid w:val="2A9A1498"/>
    <w:rsid w:val="2CD45AC9"/>
    <w:rsid w:val="33760F33"/>
    <w:rsid w:val="36DB20BF"/>
    <w:rsid w:val="37D201FB"/>
    <w:rsid w:val="3F2C0D2F"/>
    <w:rsid w:val="41F61CCE"/>
    <w:rsid w:val="464F73FB"/>
    <w:rsid w:val="48135609"/>
    <w:rsid w:val="48495D7A"/>
    <w:rsid w:val="4A881849"/>
    <w:rsid w:val="4CD001EF"/>
    <w:rsid w:val="4D794358"/>
    <w:rsid w:val="50EE68AA"/>
    <w:rsid w:val="58B77EC9"/>
    <w:rsid w:val="5D5F28DD"/>
    <w:rsid w:val="5FFD6C25"/>
    <w:rsid w:val="60570B09"/>
    <w:rsid w:val="60AF76D8"/>
    <w:rsid w:val="63220635"/>
    <w:rsid w:val="639531DF"/>
    <w:rsid w:val="64105CB5"/>
    <w:rsid w:val="64F83019"/>
    <w:rsid w:val="650A400F"/>
    <w:rsid w:val="668533B4"/>
    <w:rsid w:val="6940349D"/>
    <w:rsid w:val="695C1A3F"/>
    <w:rsid w:val="6B7262FC"/>
    <w:rsid w:val="6F4D07E7"/>
    <w:rsid w:val="710A35A9"/>
    <w:rsid w:val="767619D7"/>
    <w:rsid w:val="772A140E"/>
    <w:rsid w:val="77C655DB"/>
    <w:rsid w:val="782E7874"/>
    <w:rsid w:val="7E4B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Subtitle"/>
    <w:basedOn w:val="1"/>
    <w:next w:val="1"/>
    <w:qFormat/>
    <w:uiPriority w:val="99"/>
    <w:pPr>
      <w:keepNext/>
      <w:jc w:val="center"/>
      <w:outlineLvl w:val="2"/>
    </w:pPr>
    <w:rPr>
      <w:rFonts w:ascii="Times New Roman"/>
      <w:b/>
      <w:bCs/>
      <w:kern w:val="28"/>
      <w:sz w:val="32"/>
      <w:szCs w:val="32"/>
    </w:rPr>
  </w:style>
  <w:style w:type="paragraph" w:styleId="6">
    <w:name w:val="Body Text First Indent"/>
    <w:basedOn w:val="4"/>
    <w:next w:val="2"/>
    <w:qFormat/>
    <w:uiPriority w:val="99"/>
    <w:pPr>
      <w:spacing w:line="360" w:lineRule="auto"/>
      <w:ind w:firstLine="420" w:firstLineChars="100"/>
    </w:pPr>
    <w:rPr>
      <w:rFonts w:hAnsi="Times New Roman"/>
      <w:szCs w:val="21"/>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1252</Words>
  <Characters>1364</Characters>
  <Lines>0</Lines>
  <Paragraphs>0</Paragraphs>
  <TotalTime>8</TotalTime>
  <ScaleCrop>false</ScaleCrop>
  <LinksUpToDate>false</LinksUpToDate>
  <CharactersWithSpaces>1414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2023-05-16T07:29:00Z</dcterms:created>
  <dc:creator>汪玉立</dc:creator>
  <cp:lastModifiedBy>汪玉立</cp:lastModifiedBy>
  <cp:lastPrinted>2023-05-16T08:01:00Z</cp:lastPrinted>
  <dcterms:modified xsi:type="dcterms:W3CDTF">2023-12-12T06:35:10Z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532C6BB33FE94560BA0886DEF192AFDC</vt:lpwstr>
  </property>
</Properties>
</file>